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89B" w:rsidRDefault="001D34D8" w:rsidP="001F589B">
      <w:pPr>
        <w:pStyle w:val="Overskrift1"/>
        <w:rPr>
          <w:sz w:val="36"/>
          <w:szCs w:val="36"/>
          <w:lang w:val="nn-NO"/>
        </w:rPr>
      </w:pPr>
      <w:r>
        <w:rPr>
          <w:sz w:val="36"/>
          <w:szCs w:val="36"/>
          <w:lang w:val="nn-NO"/>
        </w:rPr>
        <w:t xml:space="preserve">Handlingsplan for </w:t>
      </w:r>
      <w:r w:rsidR="001F589B" w:rsidRPr="001F589B">
        <w:rPr>
          <w:sz w:val="36"/>
          <w:szCs w:val="36"/>
          <w:lang w:val="nn-NO"/>
        </w:rPr>
        <w:t xml:space="preserve">kystlynghei i Rogaland – </w:t>
      </w:r>
      <w:r w:rsidR="007C0568">
        <w:rPr>
          <w:sz w:val="36"/>
          <w:szCs w:val="36"/>
          <w:lang w:val="nn-NO"/>
        </w:rPr>
        <w:t>utvalde område</w:t>
      </w:r>
    </w:p>
    <w:p w:rsidR="007C0568" w:rsidRPr="005C3E82" w:rsidRDefault="007C0568" w:rsidP="007C0568">
      <w:pPr>
        <w:rPr>
          <w:lang w:val="nn-NO"/>
        </w:rPr>
      </w:pPr>
      <w:r w:rsidRPr="005C3E82">
        <w:rPr>
          <w:lang w:val="nn-NO"/>
        </w:rPr>
        <w:t xml:space="preserve">Rogaland er med klar margin det fylket  som har registrert mest kystlynghei, denne er i høg grad svært viktig(A). Det er samstundes  det største husdyrfylket der ein vesentleg del av husdyra kan nytta slikt utmarksbeite.  Kystlyngheiane er sterkt trua av vindkraftutbygging, oppgjødsling,  </w:t>
      </w:r>
      <w:r w:rsidR="001E4A59">
        <w:rPr>
          <w:lang w:val="nn-NO"/>
        </w:rPr>
        <w:t xml:space="preserve">oppdyrking, </w:t>
      </w:r>
      <w:r w:rsidRPr="005C3E82">
        <w:rPr>
          <w:lang w:val="nn-NO"/>
        </w:rPr>
        <w:t xml:space="preserve">nitrogennedfall og tilgroing. Aktiv skjøtsel (beiting og brenning) er avgjerande for å stoppa tilgroing, men truleg  og eigna til å dempa negative verknader av nitrogennedfallet. Det hastar derfor med å koma ut med å stimulera og  motivera til å ta vare på,  bruka og skjøtta desse heiane.  </w:t>
      </w:r>
    </w:p>
    <w:p w:rsidR="007C0568" w:rsidRPr="004B3BC6" w:rsidRDefault="00494E9A" w:rsidP="000E380E">
      <w:pPr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</w:pPr>
      <w:r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Fylkesmannen har i samråd med skjøtselsgruppa for kulturlandskap i fylket vald ut 4 større kystlyngheiområde som ein vil prioritera  i  handlingsplanen for kystlynghei </w:t>
      </w:r>
      <w:r w:rsidR="009D5E1C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 </w:t>
      </w:r>
      <w:r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i  Rogaland.  Ein har lagt </w:t>
      </w:r>
      <w:r w:rsidR="005C3E82"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 stor </w:t>
      </w:r>
      <w:r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>vekt både på reint naturfaglege kriterium som verdi for trua artar</w:t>
      </w:r>
      <w:r w:rsidR="005C3E82"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 som klokkesøte og hubro. Det er også </w:t>
      </w:r>
      <w:r w:rsidR="001E4A59"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>lagt vekt på utsiktene til å ta</w:t>
      </w:r>
      <w:r w:rsidR="005C3E82"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 vare på større område og kvar det er størst behov for aktiv stimulering for å koma i gang med omfattande skjøtsel. </w:t>
      </w:r>
      <w:r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 </w:t>
      </w:r>
      <w:r w:rsidR="007C0568"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Nr 1 og 3 er framheva i </w:t>
      </w:r>
      <w:r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 det nasjonale </w:t>
      </w:r>
      <w:r w:rsidR="007C0568"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fagunderlaget  </w:t>
      </w:r>
      <w:r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>for</w:t>
      </w:r>
      <w:r w:rsidR="005C3E82"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 Handlingsplan for</w:t>
      </w:r>
      <w:r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 kystlynghei </w:t>
      </w:r>
      <w:r w:rsidR="005C3E82"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>(HPK)</w:t>
      </w:r>
      <w:r w:rsidR="007C0568"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 utarbeidd av Lyngheisenteret og Universitetet i Bergen.</w:t>
      </w:r>
      <w:r w:rsidR="005C3E82" w:rsidRPr="004B3BC6">
        <w:rPr>
          <w:rStyle w:val="Overskrift1Tegn"/>
          <w:rFonts w:ascii="Calibri" w:eastAsia="Calibri" w:hAnsi="Calibri"/>
          <w:b w:val="0"/>
          <w:color w:val="000000"/>
          <w:sz w:val="22"/>
          <w:szCs w:val="22"/>
          <w:lang w:val="nn-NO"/>
        </w:rPr>
        <w:t xml:space="preserve">  </w:t>
      </w:r>
    </w:p>
    <w:p w:rsidR="00DD6214" w:rsidRPr="00912DE4" w:rsidRDefault="00492038" w:rsidP="00912DE4">
      <w:pPr>
        <w:pStyle w:val="Overskrift1"/>
        <w:numPr>
          <w:ilvl w:val="0"/>
          <w:numId w:val="3"/>
        </w:numPr>
        <w:rPr>
          <w:lang w:val="nn-NO"/>
        </w:rPr>
      </w:pPr>
      <w:r w:rsidRPr="00912DE4">
        <w:rPr>
          <w:lang w:val="nn-NO"/>
        </w:rPr>
        <w:t>Sør-K</w:t>
      </w:r>
      <w:r w:rsidR="001966B9" w:rsidRPr="00912DE4">
        <w:rPr>
          <w:lang w:val="nn-NO"/>
        </w:rPr>
        <w:t>armøy</w:t>
      </w:r>
      <w:r w:rsidR="00CE70FD" w:rsidRPr="00912DE4">
        <w:rPr>
          <w:lang w:val="nn-NO"/>
        </w:rPr>
        <w:t xml:space="preserve"> </w:t>
      </w:r>
    </w:p>
    <w:p w:rsidR="0067518E" w:rsidRDefault="001966B9">
      <w:pPr>
        <w:rPr>
          <w:lang w:val="nn-NO"/>
        </w:rPr>
      </w:pPr>
      <w:r w:rsidRPr="001966B9">
        <w:rPr>
          <w:lang w:val="nn-NO"/>
        </w:rPr>
        <w:t xml:space="preserve"> Omfattar områda </w:t>
      </w:r>
      <w:r w:rsidR="00912DE4">
        <w:rPr>
          <w:lang w:val="nn-NO"/>
        </w:rPr>
        <w:t xml:space="preserve"> i Naturbase </w:t>
      </w:r>
      <w:r w:rsidRPr="001966B9">
        <w:rPr>
          <w:lang w:val="nn-NO"/>
        </w:rPr>
        <w:t>sør  for</w:t>
      </w:r>
      <w:r>
        <w:rPr>
          <w:lang w:val="nn-NO"/>
        </w:rPr>
        <w:t xml:space="preserve"> Blikshavn</w:t>
      </w:r>
      <w:r w:rsidR="007C0568">
        <w:rPr>
          <w:lang w:val="nn-NO"/>
        </w:rPr>
        <w:t xml:space="preserve"> </w:t>
      </w:r>
      <w:r w:rsidR="00912DE4">
        <w:rPr>
          <w:lang w:val="nn-NO"/>
        </w:rPr>
        <w:t>(</w:t>
      </w:r>
      <w:proofErr w:type="spellStart"/>
      <w:r w:rsidR="00BB23D9">
        <w:rPr>
          <w:lang w:val="nn-NO"/>
        </w:rPr>
        <w:fldChar w:fldCharType="begin"/>
      </w:r>
      <w:r w:rsidR="002F2A20">
        <w:rPr>
          <w:lang w:val="nn-NO"/>
        </w:rPr>
        <w:instrText>HYPERLINK "http://dnweb12.dirnat.no/nbinnsyn/asp/faktaark.asp?IID=BN00082314"</w:instrText>
      </w:r>
      <w:r w:rsidR="00BB23D9">
        <w:rPr>
          <w:lang w:val="nn-NO"/>
        </w:rPr>
        <w:fldChar w:fldCharType="separate"/>
      </w:r>
      <w:r w:rsidR="001307D3" w:rsidRPr="001E4A59">
        <w:rPr>
          <w:rStyle w:val="Hyperkobling"/>
          <w:lang w:val="nn-NO"/>
        </w:rPr>
        <w:t>Blikshavn-Hovdastad-Dale-Tjøstheim</w:t>
      </w:r>
      <w:proofErr w:type="spellEnd"/>
      <w:r w:rsidR="00BB23D9">
        <w:rPr>
          <w:lang w:val="nn-NO"/>
        </w:rPr>
        <w:fldChar w:fldCharType="end"/>
      </w:r>
      <w:r w:rsidR="00912DE4">
        <w:rPr>
          <w:lang w:val="nn-NO"/>
        </w:rPr>
        <w:t>)</w:t>
      </w:r>
      <w:r>
        <w:rPr>
          <w:lang w:val="nn-NO"/>
        </w:rPr>
        <w:t xml:space="preserve">, sør </w:t>
      </w:r>
      <w:r w:rsidR="001307D3">
        <w:rPr>
          <w:lang w:val="nn-NO"/>
        </w:rPr>
        <w:t xml:space="preserve"> </w:t>
      </w:r>
      <w:r>
        <w:rPr>
          <w:lang w:val="nn-NO"/>
        </w:rPr>
        <w:t xml:space="preserve">for </w:t>
      </w:r>
      <w:proofErr w:type="spellStart"/>
      <w:r>
        <w:rPr>
          <w:lang w:val="nn-NO"/>
        </w:rPr>
        <w:t>Burmavegen</w:t>
      </w:r>
      <w:proofErr w:type="spellEnd"/>
      <w:r w:rsidR="00912DE4">
        <w:rPr>
          <w:lang w:val="nn-NO"/>
        </w:rPr>
        <w:t xml:space="preserve"> vest for dette(</w:t>
      </w:r>
      <w:proofErr w:type="spellStart"/>
      <w:r w:rsidR="00BB23D9">
        <w:rPr>
          <w:lang w:val="nn-NO"/>
        </w:rPr>
        <w:fldChar w:fldCharType="begin"/>
      </w:r>
      <w:r w:rsidR="001E4A59">
        <w:rPr>
          <w:lang w:val="nn-NO"/>
        </w:rPr>
        <w:instrText xml:space="preserve"> HYPERLINK "http://dnweb12.dirnat.no/nbinnsyn/asp/faktaark.asp?IID=BN00045279" </w:instrText>
      </w:r>
      <w:r w:rsidR="00BB23D9">
        <w:rPr>
          <w:lang w:val="nn-NO"/>
        </w:rPr>
        <w:fldChar w:fldCharType="separate"/>
      </w:r>
      <w:r w:rsidR="00912DE4" w:rsidRPr="001E4A59">
        <w:rPr>
          <w:rStyle w:val="Hyperkobling"/>
          <w:lang w:val="nn-NO"/>
        </w:rPr>
        <w:t>Natterhuksmyr-Ytre</w:t>
      </w:r>
      <w:proofErr w:type="spellEnd"/>
      <w:r w:rsidR="00912DE4" w:rsidRPr="001E4A59">
        <w:rPr>
          <w:rStyle w:val="Hyperkobling"/>
          <w:lang w:val="nn-NO"/>
        </w:rPr>
        <w:t xml:space="preserve"> </w:t>
      </w:r>
      <w:proofErr w:type="spellStart"/>
      <w:r w:rsidR="00912DE4" w:rsidRPr="001E4A59">
        <w:rPr>
          <w:rStyle w:val="Hyperkobling"/>
          <w:lang w:val="nn-NO"/>
        </w:rPr>
        <w:t>Holmavatn</w:t>
      </w:r>
      <w:proofErr w:type="spellEnd"/>
      <w:r w:rsidR="00BB23D9">
        <w:rPr>
          <w:lang w:val="nn-NO"/>
        </w:rPr>
        <w:fldChar w:fldCharType="end"/>
      </w:r>
      <w:r w:rsidR="00912DE4">
        <w:rPr>
          <w:lang w:val="nn-NO"/>
        </w:rPr>
        <w:t>)</w:t>
      </w:r>
      <w:r>
        <w:rPr>
          <w:lang w:val="nn-NO"/>
        </w:rPr>
        <w:t xml:space="preserve"> og rundt Mjåvatn</w:t>
      </w:r>
      <w:r w:rsidR="00912DE4">
        <w:rPr>
          <w:lang w:val="nn-NO"/>
        </w:rPr>
        <w:t xml:space="preserve"> </w:t>
      </w:r>
      <w:r w:rsidR="001E4A59">
        <w:rPr>
          <w:lang w:val="nn-NO"/>
        </w:rPr>
        <w:t xml:space="preserve">og </w:t>
      </w:r>
      <w:proofErr w:type="spellStart"/>
      <w:r w:rsidR="001E4A59">
        <w:rPr>
          <w:lang w:val="nn-NO"/>
        </w:rPr>
        <w:t>Reiarsvatn</w:t>
      </w:r>
      <w:proofErr w:type="spellEnd"/>
      <w:r w:rsidR="001E4A59">
        <w:rPr>
          <w:lang w:val="nn-NO"/>
        </w:rPr>
        <w:t xml:space="preserve"> </w:t>
      </w:r>
      <w:r w:rsidR="00912DE4">
        <w:rPr>
          <w:lang w:val="nn-NO"/>
        </w:rPr>
        <w:t>(</w:t>
      </w:r>
      <w:hyperlink r:id="rId5" w:history="1">
        <w:r w:rsidR="00912DE4" w:rsidRPr="001E4A59">
          <w:rPr>
            <w:rStyle w:val="Hyperkobling"/>
            <w:lang w:val="nn-NO"/>
          </w:rPr>
          <w:t>Sør-Stokke</w:t>
        </w:r>
        <w:r w:rsidR="00C2371F" w:rsidRPr="001E4A59">
          <w:rPr>
            <w:rStyle w:val="Hyperkobling"/>
            <w:lang w:val="nn-NO"/>
          </w:rPr>
          <w:t xml:space="preserve"> </w:t>
        </w:r>
        <w:r w:rsidR="001307D3" w:rsidRPr="001E4A59">
          <w:rPr>
            <w:rStyle w:val="Hyperkobling"/>
            <w:lang w:val="nn-NO"/>
          </w:rPr>
          <w:t>–Blikshavn-Mjåvatn</w:t>
        </w:r>
      </w:hyperlink>
      <w:r w:rsidR="001307D3">
        <w:rPr>
          <w:lang w:val="nn-NO"/>
        </w:rPr>
        <w:t>)</w:t>
      </w:r>
      <w:r>
        <w:rPr>
          <w:lang w:val="nn-NO"/>
        </w:rPr>
        <w:t xml:space="preserve">.  </w:t>
      </w:r>
      <w:r w:rsidR="001307D3">
        <w:rPr>
          <w:lang w:val="nn-NO"/>
        </w:rPr>
        <w:t>Det første området er peika ut som referanseområde i fagunderlaget for HP</w:t>
      </w:r>
      <w:r w:rsidR="005C3E82">
        <w:rPr>
          <w:lang w:val="nn-NO"/>
        </w:rPr>
        <w:t>K</w:t>
      </w:r>
      <w:r w:rsidR="001307D3">
        <w:rPr>
          <w:lang w:val="nn-NO"/>
        </w:rPr>
        <w:t>, omtalt som ”Blikshavn/Dale</w:t>
      </w:r>
      <w:r w:rsidR="004F4540">
        <w:rPr>
          <w:lang w:val="nn-NO"/>
        </w:rPr>
        <w:t>”</w:t>
      </w:r>
      <w:r w:rsidR="001307D3">
        <w:rPr>
          <w:lang w:val="nn-NO"/>
        </w:rPr>
        <w:t xml:space="preserve"> </w:t>
      </w:r>
      <w:r>
        <w:rPr>
          <w:lang w:val="nn-NO"/>
        </w:rPr>
        <w:t xml:space="preserve">Området nord for </w:t>
      </w:r>
      <w:proofErr w:type="spellStart"/>
      <w:r>
        <w:rPr>
          <w:lang w:val="nn-NO"/>
        </w:rPr>
        <w:t>Burmavegen</w:t>
      </w:r>
      <w:proofErr w:type="spellEnd"/>
      <w:r>
        <w:rPr>
          <w:lang w:val="nn-NO"/>
        </w:rPr>
        <w:t xml:space="preserve"> o</w:t>
      </w:r>
      <w:r w:rsidR="00DD6214">
        <w:rPr>
          <w:lang w:val="nn-NO"/>
        </w:rPr>
        <w:t xml:space="preserve">g vest for Stiklene er </w:t>
      </w:r>
      <w:r w:rsidR="00492038">
        <w:rPr>
          <w:lang w:val="nn-NO"/>
        </w:rPr>
        <w:t xml:space="preserve"> i hovudsak </w:t>
      </w:r>
      <w:r w:rsidR="00DD6214">
        <w:rPr>
          <w:lang w:val="nn-NO"/>
        </w:rPr>
        <w:t xml:space="preserve">og ope, ugjødsla og klausulert som drikkevatn, </w:t>
      </w:r>
      <w:r>
        <w:rPr>
          <w:lang w:val="nn-NO"/>
        </w:rPr>
        <w:t xml:space="preserve"> men </w:t>
      </w:r>
      <w:r w:rsidR="00492038">
        <w:rPr>
          <w:lang w:val="nn-NO"/>
        </w:rPr>
        <w:t xml:space="preserve"> noko </w:t>
      </w:r>
      <w:r>
        <w:rPr>
          <w:lang w:val="nn-NO"/>
        </w:rPr>
        <w:t xml:space="preserve">tilgrodd med </w:t>
      </w:r>
      <w:r w:rsidR="00492038">
        <w:rPr>
          <w:lang w:val="nn-NO"/>
        </w:rPr>
        <w:t>einer og buskfuru</w:t>
      </w:r>
      <w:r w:rsidR="001D34D8">
        <w:rPr>
          <w:lang w:val="nn-NO"/>
        </w:rPr>
        <w:t>. V</w:t>
      </w:r>
      <w:r>
        <w:rPr>
          <w:lang w:val="nn-NO"/>
        </w:rPr>
        <w:t>erdien bør avklarast</w:t>
      </w:r>
      <w:r w:rsidR="001D34D8">
        <w:rPr>
          <w:lang w:val="nn-NO"/>
        </w:rPr>
        <w:t>, og arealet er ikkje med i denne omgangen</w:t>
      </w:r>
      <w:r>
        <w:rPr>
          <w:lang w:val="nn-NO"/>
        </w:rPr>
        <w:t xml:space="preserve">.  Store, lågtliggande, lausmasserike </w:t>
      </w:r>
      <w:proofErr w:type="spellStart"/>
      <w:r>
        <w:rPr>
          <w:lang w:val="nn-NO"/>
        </w:rPr>
        <w:t>heiareal</w:t>
      </w:r>
      <w:proofErr w:type="spellEnd"/>
      <w:r>
        <w:rPr>
          <w:lang w:val="nn-NO"/>
        </w:rPr>
        <w:t xml:space="preserve"> med uvanleg stort innslag av tørrheiar, purpurlyngheiar, ofte  utrerike, og myr, frå fattig til </w:t>
      </w:r>
      <w:proofErr w:type="spellStart"/>
      <w:r>
        <w:rPr>
          <w:lang w:val="nn-NO"/>
        </w:rPr>
        <w:t>ekstremrik</w:t>
      </w:r>
      <w:proofErr w:type="spellEnd"/>
      <w:r>
        <w:rPr>
          <w:lang w:val="nn-NO"/>
        </w:rPr>
        <w:t xml:space="preserve">.  Innslaget av raudlisteartar er og uvanleg stort, med purpurlyng (nær trua), solblom ( sårbar), bustsevaks og </w:t>
      </w:r>
      <w:proofErr w:type="spellStart"/>
      <w:r>
        <w:rPr>
          <w:lang w:val="nn-NO"/>
        </w:rPr>
        <w:t>dverglin</w:t>
      </w:r>
      <w:proofErr w:type="spellEnd"/>
      <w:r w:rsidR="00721D01">
        <w:rPr>
          <w:lang w:val="nn-NO"/>
        </w:rPr>
        <w:t xml:space="preserve"> </w:t>
      </w:r>
      <w:r>
        <w:rPr>
          <w:lang w:val="nn-NO"/>
        </w:rPr>
        <w:t xml:space="preserve">(begge sterkt trua). </w:t>
      </w:r>
      <w:r w:rsidR="00C2371F">
        <w:rPr>
          <w:lang w:val="nn-NO"/>
        </w:rPr>
        <w:t xml:space="preserve"> Særleg viktig område for hubro</w:t>
      </w:r>
      <w:r w:rsidR="00F84F95">
        <w:rPr>
          <w:lang w:val="nn-NO"/>
        </w:rPr>
        <w:t xml:space="preserve"> (sterkt trua)</w:t>
      </w:r>
      <w:r w:rsidR="00C2371F">
        <w:rPr>
          <w:lang w:val="nn-NO"/>
        </w:rPr>
        <w:t xml:space="preserve">, siste området med orrfugl på Karmøy.  </w:t>
      </w:r>
      <w:r w:rsidR="00DD6214">
        <w:rPr>
          <w:lang w:val="nn-NO"/>
        </w:rPr>
        <w:t>Serpentinberg fører til spesielle vegetasjonstypar, m.a. sig dominerte av brunskjene (nær trua).</w:t>
      </w:r>
      <w:r w:rsidR="004D40F8">
        <w:rPr>
          <w:lang w:val="nn-NO"/>
        </w:rPr>
        <w:t xml:space="preserve"> Delar av området er i aktiv bruk med lyngbrenning og beiting med sau og storfe.</w:t>
      </w:r>
      <w:r w:rsidR="002F2A20">
        <w:rPr>
          <w:lang w:val="nn-NO"/>
        </w:rPr>
        <w:t xml:space="preserve"> </w:t>
      </w:r>
      <w:r w:rsidR="004D40F8">
        <w:rPr>
          <w:lang w:val="nn-NO"/>
        </w:rPr>
        <w:t xml:space="preserve"> Andre delar er ute av bruk. </w:t>
      </w:r>
      <w:r w:rsidR="002F2A20">
        <w:rPr>
          <w:lang w:val="nn-NO"/>
        </w:rPr>
        <w:t xml:space="preserve">Der er gitt store tilskot frå Direktoratet for naturforvaltning til inngjerding av eit stort område sør for </w:t>
      </w:r>
      <w:proofErr w:type="spellStart"/>
      <w:r w:rsidR="002F2A20">
        <w:rPr>
          <w:lang w:val="nn-NO"/>
        </w:rPr>
        <w:t>Burmavegen</w:t>
      </w:r>
      <w:proofErr w:type="spellEnd"/>
      <w:r w:rsidR="002F2A20">
        <w:rPr>
          <w:lang w:val="nn-NO"/>
        </w:rPr>
        <w:t xml:space="preserve"> , dette arbeidet er i gang. </w:t>
      </w:r>
    </w:p>
    <w:p w:rsidR="00DD6214" w:rsidRDefault="00DD6214" w:rsidP="00912DE4">
      <w:pPr>
        <w:pStyle w:val="Overskrift1"/>
        <w:numPr>
          <w:ilvl w:val="0"/>
          <w:numId w:val="3"/>
        </w:numPr>
        <w:rPr>
          <w:lang w:val="nn-NO"/>
        </w:rPr>
      </w:pPr>
      <w:proofErr w:type="spellStart"/>
      <w:r>
        <w:rPr>
          <w:lang w:val="nn-NO"/>
        </w:rPr>
        <w:t>Ognaheia</w:t>
      </w:r>
      <w:proofErr w:type="spellEnd"/>
      <w:r w:rsidR="00CE70FD">
        <w:rPr>
          <w:lang w:val="nn-NO"/>
        </w:rPr>
        <w:t xml:space="preserve"> </w:t>
      </w:r>
      <w:r w:rsidR="00E9382A">
        <w:rPr>
          <w:lang w:val="nn-NO"/>
        </w:rPr>
        <w:t>(nord og sør)</w:t>
      </w:r>
    </w:p>
    <w:p w:rsidR="00DD6214" w:rsidRDefault="00DD6214">
      <w:pPr>
        <w:rPr>
          <w:lang w:val="nn-NO"/>
        </w:rPr>
      </w:pPr>
      <w:r>
        <w:rPr>
          <w:lang w:val="nn-NO"/>
        </w:rPr>
        <w:t xml:space="preserve">Søre del av det største </w:t>
      </w:r>
      <w:proofErr w:type="spellStart"/>
      <w:r>
        <w:rPr>
          <w:lang w:val="nn-NO"/>
        </w:rPr>
        <w:t>kartlagte</w:t>
      </w:r>
      <w:proofErr w:type="spellEnd"/>
      <w:r>
        <w:rPr>
          <w:lang w:val="nn-NO"/>
        </w:rPr>
        <w:t xml:space="preserve"> kystlyngheiomr</w:t>
      </w:r>
      <w:r w:rsidR="009B75EE">
        <w:rPr>
          <w:lang w:val="nn-NO"/>
        </w:rPr>
        <w:t>ådet i landet, omtalt som ”</w:t>
      </w:r>
      <w:proofErr w:type="spellStart"/>
      <w:r w:rsidR="00BB23D9">
        <w:rPr>
          <w:lang w:val="nn-NO"/>
        </w:rPr>
        <w:fldChar w:fldCharType="begin"/>
      </w:r>
      <w:r w:rsidR="000B4DFB">
        <w:rPr>
          <w:lang w:val="nn-NO"/>
        </w:rPr>
        <w:instrText xml:space="preserve"> HYPERLINK "http://dnweb12.dirnat.no/nbinnsyn/asp/faktaark.asp?IID=BN00044651" </w:instrText>
      </w:r>
      <w:r w:rsidR="00BB23D9">
        <w:rPr>
          <w:lang w:val="nn-NO"/>
        </w:rPr>
        <w:fldChar w:fldCharType="separate"/>
      </w:r>
      <w:r w:rsidR="009B75EE" w:rsidRPr="000B4DFB">
        <w:rPr>
          <w:rStyle w:val="Hyperkobling"/>
          <w:lang w:val="nn-NO"/>
        </w:rPr>
        <w:t>Lakssvelafjellet</w:t>
      </w:r>
      <w:proofErr w:type="spellEnd"/>
      <w:r w:rsidR="00BB23D9">
        <w:rPr>
          <w:lang w:val="nn-NO"/>
        </w:rPr>
        <w:fldChar w:fldCharType="end"/>
      </w:r>
      <w:r w:rsidR="00E9382A">
        <w:rPr>
          <w:lang w:val="nn-NO"/>
        </w:rPr>
        <w:t>”</w:t>
      </w:r>
      <w:r>
        <w:rPr>
          <w:lang w:val="nn-NO"/>
        </w:rPr>
        <w:t xml:space="preserve"> </w:t>
      </w:r>
      <w:r w:rsidR="009B75EE">
        <w:rPr>
          <w:lang w:val="nn-NO"/>
        </w:rPr>
        <w:t xml:space="preserve">   og ”</w:t>
      </w:r>
      <w:proofErr w:type="spellStart"/>
      <w:r w:rsidR="00BB23D9">
        <w:rPr>
          <w:lang w:val="nn-NO"/>
        </w:rPr>
        <w:fldChar w:fldCharType="begin"/>
      </w:r>
      <w:r w:rsidR="000B4DFB">
        <w:rPr>
          <w:lang w:val="nn-NO"/>
        </w:rPr>
        <w:instrText xml:space="preserve"> HYPERLINK "http://dnweb12.dirnat.no/nbinnsyn/asp/faktaark.asp?IID=BN00044655" </w:instrText>
      </w:r>
      <w:r w:rsidR="00BB23D9">
        <w:rPr>
          <w:lang w:val="nn-NO"/>
        </w:rPr>
        <w:fldChar w:fldCharType="separate"/>
      </w:r>
      <w:r w:rsidR="009B75EE" w:rsidRPr="000B4DFB">
        <w:rPr>
          <w:rStyle w:val="Hyperkobling"/>
          <w:lang w:val="nn-NO"/>
        </w:rPr>
        <w:t>Ognadalen-Hellvik</w:t>
      </w:r>
      <w:proofErr w:type="spellEnd"/>
      <w:r w:rsidR="00BB23D9">
        <w:rPr>
          <w:lang w:val="nn-NO"/>
        </w:rPr>
        <w:fldChar w:fldCharType="end"/>
      </w:r>
      <w:r w:rsidR="009B75EE">
        <w:rPr>
          <w:lang w:val="nn-NO"/>
        </w:rPr>
        <w:t xml:space="preserve">” i Naturbasen. </w:t>
      </w:r>
      <w:proofErr w:type="spellStart"/>
      <w:r w:rsidR="009B75EE">
        <w:rPr>
          <w:lang w:val="nn-NO"/>
        </w:rPr>
        <w:t>Fagunderlag-HP</w:t>
      </w:r>
      <w:r w:rsidR="005C3E82">
        <w:rPr>
          <w:lang w:val="nn-NO"/>
        </w:rPr>
        <w:t>K</w:t>
      </w:r>
      <w:proofErr w:type="spellEnd"/>
      <w:r w:rsidR="009B75EE">
        <w:rPr>
          <w:lang w:val="nn-NO"/>
        </w:rPr>
        <w:t xml:space="preserve"> vurderer det som aktuelt å velja ut delar av dette store området som referanseområde. </w:t>
      </w:r>
      <w:r w:rsidR="00CE70FD">
        <w:rPr>
          <w:lang w:val="nn-NO"/>
        </w:rPr>
        <w:t xml:space="preserve"> I nesten heile den nordre delen er </w:t>
      </w:r>
      <w:r w:rsidR="00E9382A">
        <w:rPr>
          <w:lang w:val="nn-NO"/>
        </w:rPr>
        <w:t xml:space="preserve"> det </w:t>
      </w:r>
      <w:r w:rsidR="00CE70FD">
        <w:rPr>
          <w:lang w:val="nn-NO"/>
        </w:rPr>
        <w:t xml:space="preserve">planlagt  vindkraftverk.  </w:t>
      </w:r>
      <w:r>
        <w:rPr>
          <w:lang w:val="nn-NO"/>
        </w:rPr>
        <w:t>Store lågtliggande areal med</w:t>
      </w:r>
      <w:r w:rsidR="00F84F95">
        <w:rPr>
          <w:lang w:val="nn-NO"/>
        </w:rPr>
        <w:t xml:space="preserve"> </w:t>
      </w:r>
      <w:proofErr w:type="spellStart"/>
      <w:r w:rsidR="00F84F95">
        <w:rPr>
          <w:lang w:val="nn-NO"/>
        </w:rPr>
        <w:t>anortositt-berggrunn</w:t>
      </w:r>
      <w:proofErr w:type="spellEnd"/>
      <w:r w:rsidR="00F84F95">
        <w:rPr>
          <w:lang w:val="nn-NO"/>
        </w:rPr>
        <w:t xml:space="preserve">  og </w:t>
      </w:r>
      <w:r>
        <w:rPr>
          <w:lang w:val="nn-NO"/>
        </w:rPr>
        <w:t xml:space="preserve"> utlauparar ut mot  kysten og Jærstrendene. </w:t>
      </w:r>
      <w:r w:rsidR="00CE70FD">
        <w:rPr>
          <w:lang w:val="nn-NO"/>
        </w:rPr>
        <w:t xml:space="preserve"> Fuktheiar dominerer, dels tidlegare utslåttar med mykje blåtopp.  Viktig område  for klokkesøte</w:t>
      </w:r>
      <w:r w:rsidR="00F84F95">
        <w:rPr>
          <w:lang w:val="nn-NO"/>
        </w:rPr>
        <w:t xml:space="preserve"> </w:t>
      </w:r>
      <w:r w:rsidR="00CE70FD">
        <w:rPr>
          <w:lang w:val="nn-NO"/>
        </w:rPr>
        <w:t xml:space="preserve">(sårbar)  og hubro (sterkt trua). I </w:t>
      </w:r>
      <w:proofErr w:type="spellStart"/>
      <w:r w:rsidR="00CE70FD">
        <w:rPr>
          <w:lang w:val="nn-NO"/>
        </w:rPr>
        <w:t>sørhellingar</w:t>
      </w:r>
      <w:proofErr w:type="spellEnd"/>
      <w:r w:rsidR="00CE70FD">
        <w:rPr>
          <w:lang w:val="nn-NO"/>
        </w:rPr>
        <w:t xml:space="preserve"> finst</w:t>
      </w:r>
      <w:r w:rsidR="00CC4D4F">
        <w:rPr>
          <w:lang w:val="nn-NO"/>
        </w:rPr>
        <w:t xml:space="preserve"> nokre stader </w:t>
      </w:r>
      <w:r w:rsidR="00CE70FD">
        <w:rPr>
          <w:lang w:val="nn-NO"/>
        </w:rPr>
        <w:t xml:space="preserve"> vindsliten eikeskog, både rik (</w:t>
      </w:r>
      <w:proofErr w:type="spellStart"/>
      <w:r w:rsidR="00CE70FD">
        <w:rPr>
          <w:lang w:val="nn-NO"/>
        </w:rPr>
        <w:t>Smøråsen</w:t>
      </w:r>
      <w:proofErr w:type="spellEnd"/>
      <w:r w:rsidR="00CE70FD">
        <w:rPr>
          <w:lang w:val="nn-NO"/>
        </w:rPr>
        <w:t>) og gammal (</w:t>
      </w:r>
      <w:proofErr w:type="spellStart"/>
      <w:r w:rsidR="00CE70FD">
        <w:rPr>
          <w:lang w:val="nn-NO"/>
        </w:rPr>
        <w:t>Raballia</w:t>
      </w:r>
      <w:proofErr w:type="spellEnd"/>
      <w:r w:rsidR="00F84F95">
        <w:rPr>
          <w:lang w:val="nn-NO"/>
        </w:rPr>
        <w:t xml:space="preserve"> naturreservat</w:t>
      </w:r>
      <w:r w:rsidR="00CE70FD">
        <w:rPr>
          <w:lang w:val="nn-NO"/>
        </w:rPr>
        <w:t>).</w:t>
      </w:r>
      <w:r w:rsidR="009B75EE">
        <w:rPr>
          <w:lang w:val="nn-NO"/>
        </w:rPr>
        <w:t xml:space="preserve"> Delar av området er beita med sau og ungdyr</w:t>
      </w:r>
      <w:r w:rsidR="00E9382A">
        <w:rPr>
          <w:lang w:val="nn-NO"/>
        </w:rPr>
        <w:t>, andre delar er for lite beita. D</w:t>
      </w:r>
      <w:r w:rsidR="009B75EE">
        <w:rPr>
          <w:lang w:val="nn-NO"/>
        </w:rPr>
        <w:t xml:space="preserve">et er laga </w:t>
      </w:r>
      <w:r w:rsidR="005C27B0">
        <w:rPr>
          <w:lang w:val="nn-NO"/>
        </w:rPr>
        <w:t>tre</w:t>
      </w:r>
      <w:r w:rsidR="009B75EE">
        <w:rPr>
          <w:lang w:val="nn-NO"/>
        </w:rPr>
        <w:t xml:space="preserve"> skjøtselsplan</w:t>
      </w:r>
      <w:r w:rsidR="005C27B0">
        <w:rPr>
          <w:lang w:val="nn-NO"/>
        </w:rPr>
        <w:t>ar innan området</w:t>
      </w:r>
      <w:r w:rsidR="009B75EE">
        <w:rPr>
          <w:lang w:val="nn-NO"/>
        </w:rPr>
        <w:t xml:space="preserve">. </w:t>
      </w:r>
      <w:r w:rsidR="00CE70FD">
        <w:rPr>
          <w:lang w:val="nn-NO"/>
        </w:rPr>
        <w:t xml:space="preserve"> </w:t>
      </w:r>
      <w:r w:rsidR="00721D01">
        <w:rPr>
          <w:lang w:val="nn-NO"/>
        </w:rPr>
        <w:t xml:space="preserve">Den korte avstanden til </w:t>
      </w:r>
      <w:r w:rsidR="00721D01">
        <w:rPr>
          <w:lang w:val="nn-NO"/>
        </w:rPr>
        <w:lastRenderedPageBreak/>
        <w:t>dei viktige sanddyneområda i Ogna –</w:t>
      </w:r>
      <w:proofErr w:type="spellStart"/>
      <w:r w:rsidR="00721D01">
        <w:rPr>
          <w:lang w:val="nn-NO"/>
        </w:rPr>
        <w:t>Brusandområdet</w:t>
      </w:r>
      <w:proofErr w:type="spellEnd"/>
      <w:r w:rsidR="00721D01">
        <w:rPr>
          <w:lang w:val="nn-NO"/>
        </w:rPr>
        <w:t xml:space="preserve"> og våtmark i </w:t>
      </w:r>
      <w:proofErr w:type="spellStart"/>
      <w:r w:rsidR="00721D01">
        <w:rPr>
          <w:lang w:val="nn-NO"/>
        </w:rPr>
        <w:t>Bjårvatnet</w:t>
      </w:r>
      <w:proofErr w:type="spellEnd"/>
      <w:r w:rsidR="00721D01">
        <w:rPr>
          <w:lang w:val="nn-NO"/>
        </w:rPr>
        <w:t xml:space="preserve"> kan gjera området særleg verdifullt for mange artar. </w:t>
      </w:r>
      <w:r w:rsidR="004B3BC6">
        <w:rPr>
          <w:lang w:val="nn-NO"/>
        </w:rPr>
        <w:t xml:space="preserve"> </w:t>
      </w:r>
    </w:p>
    <w:p w:rsidR="00DA5479" w:rsidRDefault="00BB23D9" w:rsidP="00912DE4">
      <w:pPr>
        <w:pStyle w:val="Overskrift1"/>
        <w:numPr>
          <w:ilvl w:val="0"/>
          <w:numId w:val="3"/>
        </w:numPr>
        <w:rPr>
          <w:lang w:val="nn-NO"/>
        </w:rPr>
      </w:pPr>
      <w:hyperlink r:id="rId6" w:history="1">
        <w:r w:rsidR="00DA5479" w:rsidRPr="000B4DFB">
          <w:rPr>
            <w:rStyle w:val="Hyperkobling"/>
            <w:lang w:val="nn-NO"/>
          </w:rPr>
          <w:t xml:space="preserve">Søre </w:t>
        </w:r>
        <w:proofErr w:type="spellStart"/>
        <w:r w:rsidR="00DA5479" w:rsidRPr="000B4DFB">
          <w:rPr>
            <w:rStyle w:val="Hyperkobling"/>
            <w:lang w:val="nn-NO"/>
          </w:rPr>
          <w:t>Eigerøy</w:t>
        </w:r>
        <w:proofErr w:type="spellEnd"/>
      </w:hyperlink>
      <w:r w:rsidR="004B3BC6">
        <w:rPr>
          <w:lang w:val="nn-NO"/>
        </w:rPr>
        <w:t xml:space="preserve"> </w:t>
      </w:r>
    </w:p>
    <w:p w:rsidR="00DA5479" w:rsidRDefault="004D40F8">
      <w:pPr>
        <w:rPr>
          <w:lang w:val="nn-NO"/>
        </w:rPr>
      </w:pPr>
      <w:r>
        <w:rPr>
          <w:lang w:val="nn-NO"/>
        </w:rPr>
        <w:t xml:space="preserve">Referanseområde i </w:t>
      </w:r>
      <w:r w:rsidR="00F84F95">
        <w:rPr>
          <w:lang w:val="nn-NO"/>
        </w:rPr>
        <w:t xml:space="preserve"> </w:t>
      </w:r>
      <w:proofErr w:type="spellStart"/>
      <w:r>
        <w:rPr>
          <w:lang w:val="nn-NO"/>
        </w:rPr>
        <w:t>fagunderlaget-HP</w:t>
      </w:r>
      <w:r w:rsidR="005C3E82">
        <w:rPr>
          <w:lang w:val="nn-NO"/>
        </w:rPr>
        <w:t>K</w:t>
      </w:r>
      <w:proofErr w:type="spellEnd"/>
      <w:r>
        <w:rPr>
          <w:lang w:val="nn-NO"/>
        </w:rPr>
        <w:t xml:space="preserve">. </w:t>
      </w:r>
      <w:r w:rsidR="00F84F95">
        <w:rPr>
          <w:lang w:val="nn-NO"/>
        </w:rPr>
        <w:t xml:space="preserve"> </w:t>
      </w:r>
      <w:r w:rsidR="00DA5479">
        <w:rPr>
          <w:lang w:val="nn-NO"/>
        </w:rPr>
        <w:t xml:space="preserve">Typisk </w:t>
      </w:r>
      <w:proofErr w:type="spellStart"/>
      <w:r w:rsidR="00DA5479">
        <w:rPr>
          <w:lang w:val="nn-NO"/>
        </w:rPr>
        <w:t>anortositthei</w:t>
      </w:r>
      <w:proofErr w:type="spellEnd"/>
      <w:r w:rsidR="00DA5479">
        <w:rPr>
          <w:lang w:val="nn-NO"/>
        </w:rPr>
        <w:t xml:space="preserve">  der </w:t>
      </w:r>
      <w:proofErr w:type="spellStart"/>
      <w:r w:rsidR="00DA5479">
        <w:rPr>
          <w:lang w:val="nn-NO"/>
        </w:rPr>
        <w:t>anortosittplanet</w:t>
      </w:r>
      <w:proofErr w:type="spellEnd"/>
      <w:r w:rsidR="00DA5479">
        <w:rPr>
          <w:lang w:val="nn-NO"/>
        </w:rPr>
        <w:t xml:space="preserve"> nærmar seg havflata slik art kysten ikkje er bratt. Dominert av fukthei med klokkesøte (sårbar) , men også med </w:t>
      </w:r>
      <w:proofErr w:type="spellStart"/>
      <w:r w:rsidR="00DA5479">
        <w:rPr>
          <w:lang w:val="nn-NO"/>
        </w:rPr>
        <w:t>fattigmyr</w:t>
      </w:r>
      <w:proofErr w:type="spellEnd"/>
      <w:r w:rsidR="00DA5479">
        <w:rPr>
          <w:lang w:val="nn-NO"/>
        </w:rPr>
        <w:t xml:space="preserve"> og tørr </w:t>
      </w:r>
      <w:proofErr w:type="spellStart"/>
      <w:r w:rsidR="00DA5479">
        <w:rPr>
          <w:lang w:val="nn-NO"/>
        </w:rPr>
        <w:t>røsslynghei</w:t>
      </w:r>
      <w:proofErr w:type="spellEnd"/>
      <w:r w:rsidR="00DA5479">
        <w:rPr>
          <w:lang w:val="nn-NO"/>
        </w:rPr>
        <w:t>.  Bustsmyle (sårbar)  ved tjørn.  Offentleg</w:t>
      </w:r>
      <w:r w:rsidR="00CC4D4F">
        <w:rPr>
          <w:lang w:val="nn-NO"/>
        </w:rPr>
        <w:t xml:space="preserve"> friluftsområde i søraust, elle</w:t>
      </w:r>
      <w:r w:rsidR="00DA5479">
        <w:rPr>
          <w:lang w:val="nn-NO"/>
        </w:rPr>
        <w:t xml:space="preserve">s ein del hytter med veg. </w:t>
      </w:r>
      <w:r>
        <w:rPr>
          <w:lang w:val="nn-NO"/>
        </w:rPr>
        <w:t xml:space="preserve"> Det meste er velskjøtta med utegangarsau, kvit sau og storfe.</w:t>
      </w:r>
      <w:r w:rsidR="005C27B0">
        <w:rPr>
          <w:lang w:val="nn-NO"/>
        </w:rPr>
        <w:t xml:space="preserve"> Det er i 2012 laga skjøtselsplan og gitt tilskot til å utvida det inngjerda og skjøtta arealet vesentleg. </w:t>
      </w:r>
      <w:r>
        <w:rPr>
          <w:lang w:val="nn-NO"/>
        </w:rPr>
        <w:t xml:space="preserve">  </w:t>
      </w:r>
    </w:p>
    <w:p w:rsidR="00DA5479" w:rsidRDefault="00176FF3" w:rsidP="00912DE4">
      <w:pPr>
        <w:pStyle w:val="Overskrift1"/>
        <w:numPr>
          <w:ilvl w:val="0"/>
          <w:numId w:val="3"/>
        </w:numPr>
        <w:rPr>
          <w:lang w:val="nn-NO"/>
        </w:rPr>
      </w:pPr>
      <w:proofErr w:type="spellStart"/>
      <w:r>
        <w:rPr>
          <w:lang w:val="nn-NO"/>
        </w:rPr>
        <w:t>Sokndal-sør</w:t>
      </w:r>
      <w:proofErr w:type="spellEnd"/>
      <w:r w:rsidR="004B3BC6">
        <w:rPr>
          <w:lang w:val="nn-NO"/>
        </w:rPr>
        <w:t xml:space="preserve">  </w:t>
      </w:r>
    </w:p>
    <w:p w:rsidR="00DA5479" w:rsidRDefault="00DA5479">
      <w:pPr>
        <w:rPr>
          <w:lang w:val="nn-NO"/>
        </w:rPr>
      </w:pPr>
      <w:r>
        <w:rPr>
          <w:lang w:val="nn-NO"/>
        </w:rPr>
        <w:t xml:space="preserve">Typisk  </w:t>
      </w:r>
      <w:proofErr w:type="spellStart"/>
      <w:r>
        <w:rPr>
          <w:lang w:val="nn-NO"/>
        </w:rPr>
        <w:t>anortositthei</w:t>
      </w:r>
      <w:proofErr w:type="spellEnd"/>
      <w:r>
        <w:rPr>
          <w:lang w:val="nn-NO"/>
        </w:rPr>
        <w:t xml:space="preserve"> </w:t>
      </w:r>
      <w:r w:rsidR="00042B30">
        <w:rPr>
          <w:lang w:val="nn-NO"/>
        </w:rPr>
        <w:t xml:space="preserve">sør for Jøssingfjord mellom  RV44 og sjøen.  </w:t>
      </w:r>
      <w:r w:rsidR="00F84F95">
        <w:rPr>
          <w:lang w:val="nn-NO"/>
        </w:rPr>
        <w:t>Omfattar</w:t>
      </w:r>
      <w:r w:rsidR="005C27B0">
        <w:rPr>
          <w:lang w:val="nn-NO"/>
        </w:rPr>
        <w:t xml:space="preserve">   området </w:t>
      </w:r>
      <w:r w:rsidR="00D613F8">
        <w:rPr>
          <w:lang w:val="nn-NO"/>
        </w:rPr>
        <w:t xml:space="preserve"> </w:t>
      </w:r>
      <w:hyperlink r:id="rId7" w:history="1">
        <w:proofErr w:type="spellStart"/>
        <w:r w:rsidR="005C27B0" w:rsidRPr="00D613F8">
          <w:rPr>
            <w:rStyle w:val="Hyperkobling"/>
            <w:lang w:val="nn-NO"/>
          </w:rPr>
          <w:t>Regsheia</w:t>
        </w:r>
        <w:proofErr w:type="spellEnd"/>
        <w:r w:rsidR="005C27B0" w:rsidRPr="00D613F8">
          <w:rPr>
            <w:rStyle w:val="Hyperkobling"/>
            <w:lang w:val="nn-NO"/>
          </w:rPr>
          <w:t xml:space="preserve"> Sandheia ved Stora </w:t>
        </w:r>
        <w:proofErr w:type="spellStart"/>
        <w:r w:rsidR="005C27B0" w:rsidRPr="00D613F8">
          <w:rPr>
            <w:rStyle w:val="Hyperkobling"/>
            <w:lang w:val="nn-NO"/>
          </w:rPr>
          <w:t>Mjelkevatnet</w:t>
        </w:r>
        <w:proofErr w:type="spellEnd"/>
      </w:hyperlink>
      <w:r w:rsidR="00F84F95">
        <w:rPr>
          <w:lang w:val="nn-NO"/>
        </w:rPr>
        <w:t xml:space="preserve"> </w:t>
      </w:r>
      <w:r w:rsidR="004D40F8">
        <w:rPr>
          <w:lang w:val="nn-NO"/>
        </w:rPr>
        <w:t xml:space="preserve"> </w:t>
      </w:r>
      <w:r w:rsidR="00D613F8">
        <w:rPr>
          <w:lang w:val="nn-NO"/>
        </w:rPr>
        <w:t xml:space="preserve">  i Naturbasen.  </w:t>
      </w:r>
      <w:proofErr w:type="spellStart"/>
      <w:r w:rsidR="00042B30">
        <w:rPr>
          <w:lang w:val="nn-NO"/>
        </w:rPr>
        <w:t>Anortosittplanet</w:t>
      </w:r>
      <w:proofErr w:type="spellEnd"/>
      <w:r w:rsidR="00042B30">
        <w:rPr>
          <w:lang w:val="nn-NO"/>
        </w:rPr>
        <w:t xml:space="preserve"> ligg på rundt 200 m</w:t>
      </w:r>
      <w:r w:rsidR="004D40F8">
        <w:rPr>
          <w:lang w:val="nn-NO"/>
        </w:rPr>
        <w:t xml:space="preserve">. </w:t>
      </w:r>
      <w:r w:rsidR="00042B30">
        <w:rPr>
          <w:lang w:val="nn-NO"/>
        </w:rPr>
        <w:t xml:space="preserve"> slik at det blir ein bratt</w:t>
      </w:r>
      <w:r w:rsidR="004524B0">
        <w:rPr>
          <w:lang w:val="nn-NO"/>
        </w:rPr>
        <w:t>, urørt</w:t>
      </w:r>
      <w:r w:rsidR="00042B30">
        <w:rPr>
          <w:lang w:val="nn-NO"/>
        </w:rPr>
        <w:t xml:space="preserve"> kyst mot ope hav.  Fukthei rik på klokkesøte dominerer, medan open </w:t>
      </w:r>
      <w:proofErr w:type="spellStart"/>
      <w:r w:rsidR="00042B30">
        <w:rPr>
          <w:lang w:val="nn-NO"/>
        </w:rPr>
        <w:t>anortosittgrus</w:t>
      </w:r>
      <w:proofErr w:type="spellEnd"/>
      <w:r w:rsidR="00042B30">
        <w:rPr>
          <w:lang w:val="nn-NO"/>
        </w:rPr>
        <w:t xml:space="preserve"> og </w:t>
      </w:r>
      <w:proofErr w:type="spellStart"/>
      <w:r w:rsidR="00042B30">
        <w:rPr>
          <w:lang w:val="nn-NO"/>
        </w:rPr>
        <w:t>tørrhei</w:t>
      </w:r>
      <w:proofErr w:type="spellEnd"/>
      <w:r w:rsidR="00042B30">
        <w:rPr>
          <w:lang w:val="nn-NO"/>
        </w:rPr>
        <w:t xml:space="preserve"> med skogfiol skaper variasjon.  </w:t>
      </w:r>
      <w:r w:rsidR="001F589B">
        <w:rPr>
          <w:lang w:val="nn-NO"/>
        </w:rPr>
        <w:t xml:space="preserve">Viktig område for hubro. Noko </w:t>
      </w:r>
      <w:proofErr w:type="spellStart"/>
      <w:r w:rsidR="001F589B">
        <w:rPr>
          <w:lang w:val="nn-NO"/>
        </w:rPr>
        <w:t>bjørke-pionerskog</w:t>
      </w:r>
      <w:proofErr w:type="spellEnd"/>
      <w:r w:rsidR="001F589B">
        <w:rPr>
          <w:lang w:val="nn-NO"/>
        </w:rPr>
        <w:t xml:space="preserve"> og resta</w:t>
      </w:r>
      <w:r w:rsidR="00042B30">
        <w:rPr>
          <w:lang w:val="nn-NO"/>
        </w:rPr>
        <w:t>r av gammalskog (</w:t>
      </w:r>
      <w:proofErr w:type="spellStart"/>
      <w:r w:rsidR="00042B30">
        <w:rPr>
          <w:lang w:val="nn-NO"/>
        </w:rPr>
        <w:t>Målsju</w:t>
      </w:r>
      <w:r w:rsidR="00F84F95">
        <w:rPr>
          <w:lang w:val="nn-NO"/>
        </w:rPr>
        <w:t>vet</w:t>
      </w:r>
      <w:proofErr w:type="spellEnd"/>
      <w:r w:rsidR="00042B30">
        <w:rPr>
          <w:lang w:val="nn-NO"/>
        </w:rPr>
        <w:t xml:space="preserve"> naturreservat).  </w:t>
      </w:r>
      <w:r w:rsidR="00F40916">
        <w:rPr>
          <w:lang w:val="nn-NO"/>
        </w:rPr>
        <w:t xml:space="preserve">Solblom og </w:t>
      </w:r>
      <w:r w:rsidR="00042B30">
        <w:rPr>
          <w:lang w:val="nn-NO"/>
        </w:rPr>
        <w:t xml:space="preserve">den sterkt sørlege arten </w:t>
      </w:r>
      <w:r w:rsidR="004524B0">
        <w:rPr>
          <w:lang w:val="nn-NO"/>
        </w:rPr>
        <w:t>firtann</w:t>
      </w:r>
      <w:r w:rsidR="00F40916">
        <w:rPr>
          <w:lang w:val="nn-NO"/>
        </w:rPr>
        <w:t xml:space="preserve"> finst i heia, kanskje i tidlegare utmarksslåtte</w:t>
      </w:r>
      <w:r w:rsidR="000E380E">
        <w:rPr>
          <w:lang w:val="nn-NO"/>
        </w:rPr>
        <w:t>r</w:t>
      </w:r>
      <w:r w:rsidR="00F40916">
        <w:rPr>
          <w:lang w:val="nn-NO"/>
        </w:rPr>
        <w:t xml:space="preserve">. </w:t>
      </w:r>
      <w:r w:rsidR="00042B30">
        <w:rPr>
          <w:lang w:val="nn-NO"/>
        </w:rPr>
        <w:t xml:space="preserve">  Nedlagde gardar </w:t>
      </w:r>
      <w:r w:rsidR="00F84F95">
        <w:rPr>
          <w:lang w:val="nn-NO"/>
        </w:rPr>
        <w:t xml:space="preserve">, </w:t>
      </w:r>
      <w:proofErr w:type="spellStart"/>
      <w:r w:rsidR="00F84F95">
        <w:rPr>
          <w:lang w:val="nn-NO"/>
        </w:rPr>
        <w:t>Reg</w:t>
      </w:r>
      <w:proofErr w:type="spellEnd"/>
      <w:r w:rsidR="00F84F95">
        <w:rPr>
          <w:lang w:val="nn-NO"/>
        </w:rPr>
        <w:t xml:space="preserve"> og Mål,  med </w:t>
      </w:r>
      <w:proofErr w:type="spellStart"/>
      <w:r w:rsidR="00F84F95">
        <w:rPr>
          <w:lang w:val="nn-NO"/>
        </w:rPr>
        <w:t>engsamfunn</w:t>
      </w:r>
      <w:proofErr w:type="spellEnd"/>
      <w:r w:rsidR="00F84F95">
        <w:rPr>
          <w:lang w:val="nn-NO"/>
        </w:rPr>
        <w:t xml:space="preserve">, på </w:t>
      </w:r>
      <w:proofErr w:type="spellStart"/>
      <w:r w:rsidR="00F84F95">
        <w:rPr>
          <w:lang w:val="nn-NO"/>
        </w:rPr>
        <w:t>Reg</w:t>
      </w:r>
      <w:proofErr w:type="spellEnd"/>
      <w:r w:rsidR="00F84F95">
        <w:rPr>
          <w:lang w:val="nn-NO"/>
        </w:rPr>
        <w:t xml:space="preserve"> er </w:t>
      </w:r>
      <w:proofErr w:type="spellStart"/>
      <w:r w:rsidR="00F84F95">
        <w:rPr>
          <w:lang w:val="nn-NO"/>
        </w:rPr>
        <w:t>engskjøtselen</w:t>
      </w:r>
      <w:proofErr w:type="spellEnd"/>
      <w:r w:rsidR="00F84F95">
        <w:rPr>
          <w:lang w:val="nn-NO"/>
        </w:rPr>
        <w:t xml:space="preserve"> teken opp frå 2010. </w:t>
      </w:r>
      <w:r w:rsidR="00042B30">
        <w:rPr>
          <w:lang w:val="nn-NO"/>
        </w:rPr>
        <w:t xml:space="preserve"> </w:t>
      </w:r>
      <w:r w:rsidR="00D613F8">
        <w:rPr>
          <w:lang w:val="nn-NO"/>
        </w:rPr>
        <w:t>Det er i 2012 laga skjøtselsplan</w:t>
      </w:r>
      <w:r w:rsidR="00C40652">
        <w:rPr>
          <w:lang w:val="nn-NO"/>
        </w:rPr>
        <w:t xml:space="preserve"> og gitt tilskot til inngjerding </w:t>
      </w:r>
      <w:r w:rsidR="00D613F8">
        <w:rPr>
          <w:lang w:val="nn-NO"/>
        </w:rPr>
        <w:t xml:space="preserve"> for den n</w:t>
      </w:r>
      <w:r w:rsidR="00C40652">
        <w:rPr>
          <w:lang w:val="nn-NO"/>
        </w:rPr>
        <w:t xml:space="preserve">ordre delen  på </w:t>
      </w:r>
      <w:proofErr w:type="spellStart"/>
      <w:r w:rsidR="00C40652">
        <w:rPr>
          <w:lang w:val="nn-NO"/>
        </w:rPr>
        <w:t>Dydland</w:t>
      </w:r>
      <w:proofErr w:type="spellEnd"/>
      <w:r w:rsidR="00C40652">
        <w:rPr>
          <w:lang w:val="nn-NO"/>
        </w:rPr>
        <w:t>, skjøts</w:t>
      </w:r>
      <w:r w:rsidR="00D613F8">
        <w:rPr>
          <w:lang w:val="nn-NO"/>
        </w:rPr>
        <w:t xml:space="preserve">elsplan </w:t>
      </w:r>
      <w:r w:rsidR="00C40652">
        <w:rPr>
          <w:lang w:val="nn-NO"/>
        </w:rPr>
        <w:t xml:space="preserve"> på </w:t>
      </w:r>
      <w:proofErr w:type="spellStart"/>
      <w:r w:rsidR="00C40652">
        <w:rPr>
          <w:lang w:val="nn-NO"/>
        </w:rPr>
        <w:t>Regheia</w:t>
      </w:r>
      <w:proofErr w:type="spellEnd"/>
      <w:r w:rsidR="00C40652">
        <w:rPr>
          <w:lang w:val="nn-NO"/>
        </w:rPr>
        <w:t xml:space="preserve">  er under arbeiding. Det er også gitt tilskot til å halda utegangarsau på Mål.  </w:t>
      </w:r>
    </w:p>
    <w:p w:rsidR="00827932" w:rsidRDefault="00827932" w:rsidP="00827932">
      <w:pPr>
        <w:pStyle w:val="Overskrift1"/>
        <w:rPr>
          <w:lang w:val="nn-NO"/>
        </w:rPr>
      </w:pPr>
      <w:r>
        <w:rPr>
          <w:lang w:val="nn-NO"/>
        </w:rPr>
        <w:t>Andre område</w:t>
      </w:r>
    </w:p>
    <w:p w:rsidR="009D5E1C" w:rsidRDefault="00827932" w:rsidP="009D5E1C">
      <w:pPr>
        <w:rPr>
          <w:lang w:val="nn-NO"/>
        </w:rPr>
      </w:pPr>
      <w:r>
        <w:rPr>
          <w:lang w:val="nn-NO"/>
        </w:rPr>
        <w:t>Fagunderlaget –HP</w:t>
      </w:r>
      <w:r w:rsidR="005C3E82">
        <w:rPr>
          <w:lang w:val="nn-NO"/>
        </w:rPr>
        <w:t>K</w:t>
      </w:r>
      <w:r>
        <w:rPr>
          <w:lang w:val="nn-NO"/>
        </w:rPr>
        <w:t xml:space="preserve"> nemner </w:t>
      </w:r>
      <w:r w:rsidRPr="00F6005C">
        <w:rPr>
          <w:b/>
          <w:lang w:val="nn-NO"/>
        </w:rPr>
        <w:t>Synesvarden landskapsvernområde</w:t>
      </w:r>
      <w:r>
        <w:rPr>
          <w:lang w:val="nn-NO"/>
        </w:rPr>
        <w:t xml:space="preserve"> som eit aktuelt referanseområde.  Det er stor interesse for å beita her, og statusen som verneområde bør vera tilstrekkeleg for å sikra kvalitet på skjøtsel , overvaking og anna forvaltning. Det er derfor ikkje teke med handlingsplanen.  </w:t>
      </w:r>
      <w:proofErr w:type="spellStart"/>
      <w:r w:rsidRPr="00F6005C">
        <w:rPr>
          <w:b/>
          <w:lang w:val="nn-NO"/>
        </w:rPr>
        <w:t>Førland-Sletthei</w:t>
      </w:r>
      <w:proofErr w:type="spellEnd"/>
      <w:r w:rsidRPr="00F6005C">
        <w:rPr>
          <w:b/>
          <w:lang w:val="nn-NO"/>
        </w:rPr>
        <w:t xml:space="preserve"> landskapsvernområde</w:t>
      </w:r>
      <w:r>
        <w:rPr>
          <w:lang w:val="nn-NO"/>
        </w:rPr>
        <w:t xml:space="preserve"> som truleg er representativt for dei indre heiane i Dalane og Vest-Agder, har og ein tilfredsstillande status gjennom vern, aktiv skjøtsel og ein særleg </w:t>
      </w:r>
      <w:proofErr w:type="spellStart"/>
      <w:r>
        <w:rPr>
          <w:lang w:val="nn-NO"/>
        </w:rPr>
        <w:t>tilskotssat</w:t>
      </w:r>
      <w:proofErr w:type="spellEnd"/>
      <w:r>
        <w:rPr>
          <w:lang w:val="nn-NO"/>
        </w:rPr>
        <w:t xml:space="preserve"> i RMP.  Kystlyngheiane p</w:t>
      </w:r>
      <w:r w:rsidR="009D5E1C">
        <w:rPr>
          <w:lang w:val="nn-NO"/>
        </w:rPr>
        <w:t>å Rennesøy har og ei god oppfyl</w:t>
      </w:r>
      <w:r>
        <w:rPr>
          <w:lang w:val="nn-NO"/>
        </w:rPr>
        <w:t xml:space="preserve">jing og finansiering som </w:t>
      </w:r>
      <w:r>
        <w:rPr>
          <w:b/>
          <w:lang w:val="nn-NO"/>
        </w:rPr>
        <w:t>utvald kulturlandskap i jordbruket</w:t>
      </w:r>
      <w:r w:rsidR="00E9382A">
        <w:rPr>
          <w:b/>
          <w:lang w:val="nn-NO"/>
        </w:rPr>
        <w:t>/RMP</w:t>
      </w:r>
      <w:r>
        <w:rPr>
          <w:lang w:val="nn-NO"/>
        </w:rPr>
        <w:t xml:space="preserve"> og skjøtselsplanar med avtalar. </w:t>
      </w:r>
    </w:p>
    <w:p w:rsidR="009D5E1C" w:rsidRPr="00E86068" w:rsidRDefault="00F40916" w:rsidP="009D5E1C">
      <w:pPr>
        <w:rPr>
          <w:b/>
          <w:sz w:val="18"/>
          <w:szCs w:val="18"/>
        </w:rPr>
      </w:pPr>
      <w:r w:rsidRPr="00167AE6">
        <w:rPr>
          <w:u w:val="single"/>
          <w:lang w:val="nn-NO"/>
        </w:rPr>
        <w:t>Arealomfang</w:t>
      </w:r>
      <w:r>
        <w:rPr>
          <w:lang w:val="nn-NO"/>
        </w:rPr>
        <w:t xml:space="preserve"> </w:t>
      </w:r>
      <w:r w:rsidR="00167AE6">
        <w:rPr>
          <w:lang w:val="nn-NO"/>
        </w:rPr>
        <w:t xml:space="preserve">. </w:t>
      </w:r>
      <w:r w:rsidR="009D5E1C" w:rsidRPr="00556519">
        <w:rPr>
          <w:b/>
          <w:sz w:val="18"/>
          <w:szCs w:val="18"/>
        </w:rPr>
        <w:t xml:space="preserve">Areal og markslag frå </w:t>
      </w:r>
      <w:proofErr w:type="gramStart"/>
      <w:r w:rsidR="009D5E1C" w:rsidRPr="00556519">
        <w:rPr>
          <w:b/>
          <w:sz w:val="18"/>
          <w:szCs w:val="18"/>
        </w:rPr>
        <w:t>AR5  i</w:t>
      </w:r>
      <w:proofErr w:type="gramEnd"/>
      <w:r w:rsidR="009D5E1C" w:rsidRPr="00556519">
        <w:rPr>
          <w:b/>
          <w:sz w:val="18"/>
          <w:szCs w:val="18"/>
        </w:rPr>
        <w:t xml:space="preserve"> </w:t>
      </w:r>
      <w:proofErr w:type="spellStart"/>
      <w:r w:rsidR="009D5E1C" w:rsidRPr="00556519">
        <w:rPr>
          <w:b/>
          <w:sz w:val="18"/>
          <w:szCs w:val="18"/>
        </w:rPr>
        <w:t>dei</w:t>
      </w:r>
      <w:proofErr w:type="spellEnd"/>
      <w:r w:rsidR="009D5E1C" w:rsidRPr="00556519">
        <w:rPr>
          <w:b/>
          <w:sz w:val="18"/>
          <w:szCs w:val="18"/>
        </w:rPr>
        <w:t xml:space="preserve"> fire utvalde kystlyngheiområda, to av </w:t>
      </w:r>
      <w:proofErr w:type="spellStart"/>
      <w:r w:rsidR="009D5E1C" w:rsidRPr="00556519">
        <w:rPr>
          <w:b/>
          <w:sz w:val="18"/>
          <w:szCs w:val="18"/>
        </w:rPr>
        <w:t>dei</w:t>
      </w:r>
      <w:proofErr w:type="spellEnd"/>
      <w:r w:rsidR="009D5E1C" w:rsidRPr="00556519">
        <w:rPr>
          <w:b/>
          <w:sz w:val="18"/>
          <w:szCs w:val="18"/>
        </w:rPr>
        <w:t xml:space="preserve"> med to </w:t>
      </w:r>
      <w:proofErr w:type="spellStart"/>
      <w:r w:rsidR="009D5E1C" w:rsidRPr="00556519">
        <w:rPr>
          <w:b/>
          <w:sz w:val="18"/>
          <w:szCs w:val="18"/>
        </w:rPr>
        <w:t>delområde</w:t>
      </w:r>
      <w:proofErr w:type="spellEnd"/>
      <w:r w:rsidR="009D5E1C" w:rsidRPr="00556519">
        <w:rPr>
          <w:b/>
          <w:sz w:val="18"/>
          <w:szCs w:val="18"/>
        </w:rPr>
        <w:t xml:space="preserve">.  </w:t>
      </w:r>
      <w:proofErr w:type="spellStart"/>
      <w:r w:rsidR="009D5E1C" w:rsidRPr="00556519">
        <w:rPr>
          <w:b/>
          <w:sz w:val="18"/>
          <w:szCs w:val="18"/>
        </w:rPr>
        <w:t>Teljande</w:t>
      </w:r>
      <w:proofErr w:type="spellEnd"/>
      <w:r w:rsidR="009D5E1C" w:rsidRPr="00556519">
        <w:rPr>
          <w:b/>
          <w:sz w:val="18"/>
          <w:szCs w:val="18"/>
        </w:rPr>
        <w:t xml:space="preserve"> beiteareal er summen av </w:t>
      </w:r>
      <w:proofErr w:type="spellStart"/>
      <w:r w:rsidR="009D5E1C" w:rsidRPr="00556519">
        <w:rPr>
          <w:b/>
          <w:sz w:val="18"/>
          <w:szCs w:val="18"/>
        </w:rPr>
        <w:t>open</w:t>
      </w:r>
      <w:proofErr w:type="spellEnd"/>
      <w:r w:rsidR="009D5E1C" w:rsidRPr="00556519">
        <w:rPr>
          <w:b/>
          <w:sz w:val="18"/>
          <w:szCs w:val="18"/>
        </w:rPr>
        <w:t xml:space="preserve"> fastmark og myr.  Bart fjell og </w:t>
      </w:r>
      <w:proofErr w:type="spellStart"/>
      <w:r w:rsidR="009D5E1C" w:rsidRPr="00556519">
        <w:rPr>
          <w:b/>
          <w:sz w:val="18"/>
          <w:szCs w:val="18"/>
        </w:rPr>
        <w:t>ope</w:t>
      </w:r>
      <w:proofErr w:type="spellEnd"/>
      <w:r w:rsidR="009D5E1C" w:rsidRPr="00556519">
        <w:rPr>
          <w:b/>
          <w:sz w:val="18"/>
          <w:szCs w:val="18"/>
        </w:rPr>
        <w:t xml:space="preserve"> vatn </w:t>
      </w:r>
      <w:r w:rsidR="009D5E1C">
        <w:rPr>
          <w:b/>
          <w:sz w:val="18"/>
          <w:szCs w:val="18"/>
        </w:rPr>
        <w:t xml:space="preserve">er </w:t>
      </w:r>
      <w:proofErr w:type="spellStart"/>
      <w:r w:rsidR="009D5E1C">
        <w:rPr>
          <w:b/>
          <w:sz w:val="18"/>
          <w:szCs w:val="18"/>
        </w:rPr>
        <w:t>ein</w:t>
      </w:r>
      <w:proofErr w:type="spellEnd"/>
      <w:r w:rsidR="009D5E1C">
        <w:rPr>
          <w:b/>
          <w:sz w:val="18"/>
          <w:szCs w:val="18"/>
        </w:rPr>
        <w:t xml:space="preserve"> </w:t>
      </w:r>
      <w:proofErr w:type="spellStart"/>
      <w:r w:rsidR="009D5E1C" w:rsidRPr="00556519">
        <w:rPr>
          <w:b/>
          <w:sz w:val="18"/>
          <w:szCs w:val="18"/>
        </w:rPr>
        <w:t>vesentleg</w:t>
      </w:r>
      <w:proofErr w:type="spellEnd"/>
      <w:r w:rsidR="009D5E1C" w:rsidRPr="00556519">
        <w:rPr>
          <w:b/>
          <w:sz w:val="18"/>
          <w:szCs w:val="18"/>
        </w:rPr>
        <w:t xml:space="preserve"> del av totalarealet i </w:t>
      </w:r>
      <w:proofErr w:type="spellStart"/>
      <w:r w:rsidR="009D5E1C" w:rsidRPr="00556519">
        <w:rPr>
          <w:b/>
          <w:sz w:val="18"/>
          <w:szCs w:val="18"/>
        </w:rPr>
        <w:t>nokre</w:t>
      </w:r>
      <w:proofErr w:type="spellEnd"/>
      <w:r w:rsidR="009D5E1C" w:rsidRPr="00556519">
        <w:rPr>
          <w:b/>
          <w:sz w:val="18"/>
          <w:szCs w:val="18"/>
        </w:rPr>
        <w:t xml:space="preserve"> område. </w:t>
      </w:r>
    </w:p>
    <w:tbl>
      <w:tblPr>
        <w:tblW w:w="9071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2311"/>
        <w:gridCol w:w="1200"/>
        <w:gridCol w:w="1200"/>
        <w:gridCol w:w="1200"/>
        <w:gridCol w:w="1960"/>
        <w:gridCol w:w="1200"/>
      </w:tblGrid>
      <w:tr w:rsidR="00397038" w:rsidRPr="00FF2E91" w:rsidTr="00397038">
        <w:trPr>
          <w:trHeight w:val="315"/>
        </w:trPr>
        <w:tc>
          <w:tcPr>
            <w:tcW w:w="23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 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totalareal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proofErr w:type="spellStart"/>
            <w:r w:rsidRPr="00FF2E91">
              <w:rPr>
                <w:rFonts w:eastAsia="Times New Roman"/>
                <w:color w:val="000000"/>
                <w:lang w:eastAsia="nn-NO"/>
              </w:rPr>
              <w:t>Open</w:t>
            </w:r>
            <w:proofErr w:type="spellEnd"/>
            <w:r w:rsidRPr="00FF2E91">
              <w:rPr>
                <w:rFonts w:eastAsia="Times New Roman"/>
                <w:color w:val="000000"/>
                <w:lang w:eastAsia="nn-NO"/>
              </w:rPr>
              <w:t xml:space="preserve"> fastmark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Myr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proofErr w:type="spellStart"/>
            <w:r w:rsidRPr="00FF2E91">
              <w:rPr>
                <w:rFonts w:eastAsia="Times New Roman"/>
                <w:color w:val="000000"/>
                <w:lang w:eastAsia="nn-NO"/>
              </w:rPr>
              <w:t>Teljande</w:t>
            </w:r>
            <w:proofErr w:type="spellEnd"/>
            <w:r w:rsidRPr="00FF2E91">
              <w:rPr>
                <w:rFonts w:eastAsia="Times New Roman"/>
                <w:color w:val="000000"/>
                <w:lang w:eastAsia="nn-NO"/>
              </w:rPr>
              <w:t xml:space="preserve"> beiteareal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Skog</w:t>
            </w:r>
          </w:p>
        </w:tc>
      </w:tr>
      <w:tr w:rsidR="00397038" w:rsidRPr="00FF2E91" w:rsidTr="00397038">
        <w:trPr>
          <w:trHeight w:val="315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proofErr w:type="spellStart"/>
            <w:r w:rsidRPr="00FF2E91">
              <w:rPr>
                <w:rFonts w:eastAsia="Times New Roman"/>
                <w:color w:val="000000"/>
                <w:lang w:eastAsia="nn-NO"/>
              </w:rPr>
              <w:t>Sør-Karmøy-sør/vest</w:t>
            </w:r>
            <w:proofErr w:type="spellEnd"/>
            <w:r w:rsidR="00167AE6">
              <w:rPr>
                <w:rFonts w:eastAsia="Times New Roman"/>
                <w:color w:val="000000"/>
                <w:lang w:eastAsia="nn-NO"/>
              </w:rPr>
              <w:t>(1)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5 771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4 271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634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4 905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0</w:t>
            </w:r>
          </w:p>
        </w:tc>
      </w:tr>
      <w:tr w:rsidR="00397038" w:rsidRPr="00FF2E91" w:rsidTr="00397038">
        <w:trPr>
          <w:trHeight w:val="315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Sør-Karmøy-Nord (1)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7 945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6 384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518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6 902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11</w:t>
            </w:r>
          </w:p>
        </w:tc>
      </w:tr>
      <w:tr w:rsidR="00397038" w:rsidRPr="00FF2E91" w:rsidTr="00397038">
        <w:trPr>
          <w:trHeight w:val="315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 xml:space="preserve">Søre </w:t>
            </w:r>
            <w:proofErr w:type="spellStart"/>
            <w:r w:rsidRPr="00FF2E91">
              <w:rPr>
                <w:rFonts w:eastAsia="Times New Roman"/>
                <w:color w:val="000000"/>
                <w:lang w:eastAsia="nn-NO"/>
              </w:rPr>
              <w:t>Eigerøy</w:t>
            </w:r>
            <w:proofErr w:type="spellEnd"/>
            <w:r w:rsidRPr="00FF2E91">
              <w:rPr>
                <w:rFonts w:eastAsia="Times New Roman"/>
                <w:color w:val="000000"/>
                <w:lang w:eastAsia="nn-NO"/>
              </w:rPr>
              <w:t xml:space="preserve"> (3)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7 942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6 433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234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6 667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15</w:t>
            </w:r>
          </w:p>
        </w:tc>
      </w:tr>
      <w:tr w:rsidR="00397038" w:rsidRPr="00FF2E91" w:rsidTr="00397038">
        <w:trPr>
          <w:trHeight w:val="315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proofErr w:type="spellStart"/>
            <w:r w:rsidRPr="00FF2E91">
              <w:rPr>
                <w:rFonts w:eastAsia="Times New Roman"/>
                <w:color w:val="000000"/>
                <w:lang w:eastAsia="nn-NO"/>
              </w:rPr>
              <w:t>Sokndal-sør</w:t>
            </w:r>
            <w:proofErr w:type="spellEnd"/>
            <w:r w:rsidRPr="00FF2E91">
              <w:rPr>
                <w:rFonts w:eastAsia="Times New Roman"/>
                <w:color w:val="000000"/>
                <w:lang w:eastAsia="nn-NO"/>
              </w:rPr>
              <w:t xml:space="preserve"> (4)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8 364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4 097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4 111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119</w:t>
            </w:r>
          </w:p>
        </w:tc>
      </w:tr>
      <w:tr w:rsidR="00397038" w:rsidRPr="00FF2E91" w:rsidTr="00397038">
        <w:trPr>
          <w:trHeight w:val="315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proofErr w:type="spellStart"/>
            <w:r w:rsidRPr="00FF2E91">
              <w:rPr>
                <w:rFonts w:eastAsia="Times New Roman"/>
                <w:color w:val="000000"/>
                <w:lang w:eastAsia="nn-NO"/>
              </w:rPr>
              <w:t>Ognaheia</w:t>
            </w:r>
            <w:proofErr w:type="spellEnd"/>
            <w:r w:rsidRPr="00FF2E91">
              <w:rPr>
                <w:rFonts w:eastAsia="Times New Roman"/>
                <w:color w:val="000000"/>
                <w:lang w:eastAsia="nn-NO"/>
              </w:rPr>
              <w:t xml:space="preserve"> sør (2)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14 187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9 499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844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10 343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98</w:t>
            </w:r>
          </w:p>
        </w:tc>
      </w:tr>
      <w:tr w:rsidR="00397038" w:rsidRPr="00FF2E91" w:rsidTr="00397038">
        <w:trPr>
          <w:trHeight w:val="315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proofErr w:type="spellStart"/>
            <w:r w:rsidRPr="00FF2E91">
              <w:rPr>
                <w:rFonts w:eastAsia="Times New Roman"/>
                <w:color w:val="000000"/>
                <w:lang w:eastAsia="nn-NO"/>
              </w:rPr>
              <w:t>Ognaheia</w:t>
            </w:r>
            <w:proofErr w:type="spellEnd"/>
            <w:r w:rsidRPr="00FF2E91">
              <w:rPr>
                <w:rFonts w:eastAsia="Times New Roman"/>
                <w:color w:val="000000"/>
                <w:lang w:eastAsia="nn-NO"/>
              </w:rPr>
              <w:t xml:space="preserve"> nord (2)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14 187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9 626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906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10 532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261</w:t>
            </w:r>
          </w:p>
        </w:tc>
      </w:tr>
      <w:tr w:rsidR="00397038" w:rsidRPr="00FF2E91" w:rsidTr="00397038">
        <w:trPr>
          <w:trHeight w:val="315"/>
        </w:trPr>
        <w:tc>
          <w:tcPr>
            <w:tcW w:w="23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 Sum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58 396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40 310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3 150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43 460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7038" w:rsidRPr="00FF2E91" w:rsidRDefault="00397038" w:rsidP="00397038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nn-NO"/>
              </w:rPr>
            </w:pPr>
            <w:r w:rsidRPr="00FF2E91">
              <w:rPr>
                <w:rFonts w:eastAsia="Times New Roman"/>
                <w:color w:val="000000"/>
                <w:lang w:eastAsia="nn-NO"/>
              </w:rPr>
              <w:t>504</w:t>
            </w:r>
          </w:p>
        </w:tc>
      </w:tr>
    </w:tbl>
    <w:p w:rsidR="00F40916" w:rsidRDefault="00F40916">
      <w:pPr>
        <w:rPr>
          <w:lang w:val="nn-NO"/>
        </w:rPr>
      </w:pPr>
      <w:r>
        <w:rPr>
          <w:lang w:val="nn-NO"/>
        </w:rPr>
        <w:lastRenderedPageBreak/>
        <w:t xml:space="preserve">og grunnlendt mark slik at bart fjell, vatn m.m. er halde utanfor. Det er realistisk å gjera tilsvarande utrekningar på eigedomsnivå i eit kartprogram. </w:t>
      </w:r>
    </w:p>
    <w:p w:rsidR="00176FF3" w:rsidRDefault="00F84EA8">
      <w:pPr>
        <w:rPr>
          <w:lang w:val="nn-NO"/>
        </w:rPr>
      </w:pPr>
      <w:r>
        <w:rPr>
          <w:noProof/>
          <w:lang w:eastAsia="nb-N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-547370</wp:posOffset>
            </wp:positionH>
            <wp:positionV relativeFrom="paragraph">
              <wp:posOffset>-556260</wp:posOffset>
            </wp:positionV>
            <wp:extent cx="6787515" cy="9181465"/>
            <wp:effectExtent l="19050" t="0" r="0" b="0"/>
            <wp:wrapNone/>
            <wp:docPr id="2" name="Bilde 2" descr="HP_kystlynghe_sept11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P_kystlynghe_sept11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414" t="6297" r="8276" b="65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515" cy="9181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6214" w:rsidRPr="001966B9" w:rsidRDefault="00DD6214">
      <w:pPr>
        <w:rPr>
          <w:lang w:val="nn-NO"/>
        </w:rPr>
      </w:pPr>
    </w:p>
    <w:sectPr w:rsidR="00DD6214" w:rsidRPr="001966B9" w:rsidSect="006751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62D9B"/>
    <w:multiLevelType w:val="hybridMultilevel"/>
    <w:tmpl w:val="C0368A66"/>
    <w:lvl w:ilvl="0" w:tplc="1D0A4A38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  <w:b/>
        <w:color w:val="365F91"/>
        <w:sz w:val="28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B2C07"/>
    <w:multiLevelType w:val="hybridMultilevel"/>
    <w:tmpl w:val="AD60F22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7B1B3E"/>
    <w:multiLevelType w:val="hybridMultilevel"/>
    <w:tmpl w:val="9836BDA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66B9"/>
    <w:rsid w:val="00042B30"/>
    <w:rsid w:val="000715AE"/>
    <w:rsid w:val="000B4DFB"/>
    <w:rsid w:val="000E380E"/>
    <w:rsid w:val="00106F2A"/>
    <w:rsid w:val="001307D3"/>
    <w:rsid w:val="0014413F"/>
    <w:rsid w:val="00167AE6"/>
    <w:rsid w:val="00176FF3"/>
    <w:rsid w:val="001966B9"/>
    <w:rsid w:val="001B5DF0"/>
    <w:rsid w:val="001D34D8"/>
    <w:rsid w:val="001E4A59"/>
    <w:rsid w:val="001F589B"/>
    <w:rsid w:val="002F2A20"/>
    <w:rsid w:val="00363454"/>
    <w:rsid w:val="00386702"/>
    <w:rsid w:val="00397038"/>
    <w:rsid w:val="003D78FF"/>
    <w:rsid w:val="00407DDB"/>
    <w:rsid w:val="004524B0"/>
    <w:rsid w:val="00492038"/>
    <w:rsid w:val="00494E9A"/>
    <w:rsid w:val="004B3BC6"/>
    <w:rsid w:val="004C7819"/>
    <w:rsid w:val="004D40F8"/>
    <w:rsid w:val="004F4540"/>
    <w:rsid w:val="00553256"/>
    <w:rsid w:val="005C27B0"/>
    <w:rsid w:val="005C344A"/>
    <w:rsid w:val="005C3E82"/>
    <w:rsid w:val="005D26B9"/>
    <w:rsid w:val="0067518E"/>
    <w:rsid w:val="00721D01"/>
    <w:rsid w:val="007C0568"/>
    <w:rsid w:val="007C5DB0"/>
    <w:rsid w:val="00827932"/>
    <w:rsid w:val="008D2E7F"/>
    <w:rsid w:val="00912DE4"/>
    <w:rsid w:val="009B75EE"/>
    <w:rsid w:val="009D5E1C"/>
    <w:rsid w:val="00AD6FB1"/>
    <w:rsid w:val="00B2710D"/>
    <w:rsid w:val="00B30B93"/>
    <w:rsid w:val="00BB23D9"/>
    <w:rsid w:val="00C2371F"/>
    <w:rsid w:val="00C40652"/>
    <w:rsid w:val="00C53656"/>
    <w:rsid w:val="00C62A74"/>
    <w:rsid w:val="00CC4D4F"/>
    <w:rsid w:val="00CD09E4"/>
    <w:rsid w:val="00CE70FD"/>
    <w:rsid w:val="00D613F8"/>
    <w:rsid w:val="00D93179"/>
    <w:rsid w:val="00DA5479"/>
    <w:rsid w:val="00DD6214"/>
    <w:rsid w:val="00E038E9"/>
    <w:rsid w:val="00E9382A"/>
    <w:rsid w:val="00F11244"/>
    <w:rsid w:val="00F40916"/>
    <w:rsid w:val="00F84EA8"/>
    <w:rsid w:val="00F84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nn-NO" w:eastAsia="nn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18E"/>
    <w:pPr>
      <w:spacing w:after="200" w:line="276" w:lineRule="auto"/>
    </w:pPr>
    <w:rPr>
      <w:sz w:val="22"/>
      <w:szCs w:val="22"/>
      <w:lang w:val="nb-NO"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6214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D621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Ingenmellomrom">
    <w:name w:val="No Spacing"/>
    <w:uiPriority w:val="1"/>
    <w:qFormat/>
    <w:rsid w:val="0014413F"/>
    <w:rPr>
      <w:sz w:val="22"/>
      <w:szCs w:val="22"/>
      <w:lang w:val="nb-NO" w:eastAsia="en-US"/>
    </w:rPr>
  </w:style>
  <w:style w:type="paragraph" w:styleId="Listeavsnitt">
    <w:name w:val="List Paragraph"/>
    <w:basedOn w:val="Normal"/>
    <w:uiPriority w:val="34"/>
    <w:qFormat/>
    <w:rsid w:val="0014413F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1E4A59"/>
    <w:rPr>
      <w:color w:val="0000FF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1E4A5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8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dnweb12.dirnat.no/nbinnsyn/asp/faktaark.asp?IID=BN000820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nweb12.dirnat.no/nbinnsyn/asp/faktaark.asp?IID=BN00045265" TargetMode="External"/><Relationship Id="rId5" Type="http://schemas.openxmlformats.org/officeDocument/2006/relationships/hyperlink" Target="http://dnweb12.dirnat.no/nbinnsyn/asp/faktaark.asp?IID=BN0008231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1085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 i Rogaland</Company>
  <LinksUpToDate>false</LinksUpToDate>
  <CharactersWithSpaces>6825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Steinnes Audun</dc:creator>
  <cp:lastModifiedBy>Anita Bjoersvik</cp:lastModifiedBy>
  <cp:revision>2</cp:revision>
  <cp:lastPrinted>2013-01-04T13:58:00Z</cp:lastPrinted>
  <dcterms:created xsi:type="dcterms:W3CDTF">2013-01-04T14:00:00Z</dcterms:created>
  <dcterms:modified xsi:type="dcterms:W3CDTF">2013-01-04T14:00:00Z</dcterms:modified>
</cp:coreProperties>
</file>